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98C" w:rsidRDefault="0062298C" w:rsidP="0017310C">
      <w:pPr>
        <w:jc w:val="center"/>
        <w:rPr>
          <w:sz w:val="28"/>
          <w:szCs w:val="28"/>
        </w:rPr>
      </w:pPr>
      <w:r w:rsidRPr="0062298C">
        <w:rPr>
          <w:sz w:val="28"/>
          <w:szCs w:val="28"/>
        </w:rPr>
        <w:t xml:space="preserve">Қазақстан Республикасы </w:t>
      </w:r>
      <w:r>
        <w:rPr>
          <w:sz w:val="28"/>
          <w:szCs w:val="28"/>
          <w:lang w:val="kk-KZ"/>
        </w:rPr>
        <w:t>б</w:t>
      </w:r>
      <w:r w:rsidRPr="0062298C">
        <w:rPr>
          <w:sz w:val="28"/>
          <w:szCs w:val="28"/>
        </w:rPr>
        <w:t xml:space="preserve">ілім және </w:t>
      </w:r>
      <w:r>
        <w:rPr>
          <w:sz w:val="28"/>
          <w:szCs w:val="28"/>
          <w:lang w:val="kk-KZ"/>
        </w:rPr>
        <w:t>ғ</w:t>
      </w:r>
      <w:r w:rsidRPr="0062298C">
        <w:rPr>
          <w:sz w:val="28"/>
          <w:szCs w:val="28"/>
        </w:rPr>
        <w:t>ылым министрлігі</w:t>
      </w:r>
    </w:p>
    <w:p w:rsidR="0062298C" w:rsidRPr="0062298C" w:rsidRDefault="0062298C" w:rsidP="0017310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А. Байтұрсынов атындағы Қостанай мемлекеттің университеті</w:t>
      </w:r>
    </w:p>
    <w:p w:rsidR="0017310C" w:rsidRPr="0062298C" w:rsidRDefault="0062298C" w:rsidP="0017310C">
      <w:pPr>
        <w:jc w:val="center"/>
        <w:rPr>
          <w:sz w:val="28"/>
          <w:szCs w:val="28"/>
          <w:lang w:val="kk-KZ"/>
        </w:rPr>
      </w:pPr>
      <w:r w:rsidRPr="0062298C">
        <w:rPr>
          <w:sz w:val="28"/>
          <w:szCs w:val="28"/>
          <w:lang w:val="kk-KZ"/>
        </w:rPr>
        <w:t>Философия кафедрасы</w:t>
      </w:r>
    </w:p>
    <w:p w:rsidR="0017310C" w:rsidRPr="0062298C" w:rsidRDefault="0017310C" w:rsidP="0017310C">
      <w:pPr>
        <w:rPr>
          <w:b/>
          <w:sz w:val="28"/>
          <w:szCs w:val="28"/>
          <w:lang w:val="kk-KZ"/>
        </w:rPr>
      </w:pPr>
    </w:p>
    <w:p w:rsidR="0017310C" w:rsidRPr="0062298C" w:rsidRDefault="0017310C" w:rsidP="0017310C">
      <w:pPr>
        <w:rPr>
          <w:b/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  <w:r w:rsidRPr="0062298C">
        <w:rPr>
          <w:sz w:val="28"/>
          <w:szCs w:val="28"/>
          <w:lang w:val="kk-KZ"/>
        </w:rPr>
        <w:t xml:space="preserve">                                                                                         </w:t>
      </w: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sz w:val="28"/>
          <w:szCs w:val="28"/>
          <w:lang w:val="kk-KZ"/>
        </w:rPr>
      </w:pPr>
    </w:p>
    <w:p w:rsidR="0017310C" w:rsidRPr="0062298C" w:rsidRDefault="0017310C" w:rsidP="0017310C">
      <w:pPr>
        <w:rPr>
          <w:b/>
          <w:color w:val="000000"/>
          <w:spacing w:val="7"/>
          <w:sz w:val="28"/>
          <w:szCs w:val="28"/>
          <w:lang w:val="kk-KZ"/>
        </w:rPr>
      </w:pPr>
      <w:r w:rsidRPr="0062298C">
        <w:rPr>
          <w:b/>
          <w:color w:val="000000"/>
          <w:spacing w:val="7"/>
          <w:sz w:val="28"/>
          <w:szCs w:val="28"/>
          <w:lang w:val="kk-KZ"/>
        </w:rPr>
        <w:t xml:space="preserve">                </w:t>
      </w:r>
    </w:p>
    <w:p w:rsidR="0017310C" w:rsidRPr="0062298C" w:rsidRDefault="0017310C" w:rsidP="0017310C">
      <w:pPr>
        <w:rPr>
          <w:b/>
          <w:color w:val="000000"/>
          <w:spacing w:val="7"/>
          <w:sz w:val="28"/>
          <w:szCs w:val="28"/>
          <w:lang w:val="kk-KZ"/>
        </w:rPr>
      </w:pPr>
    </w:p>
    <w:p w:rsidR="0017310C" w:rsidRPr="0062298C" w:rsidRDefault="0017310C" w:rsidP="0017310C">
      <w:pPr>
        <w:rPr>
          <w:b/>
          <w:color w:val="000000"/>
          <w:spacing w:val="7"/>
          <w:sz w:val="28"/>
          <w:szCs w:val="28"/>
          <w:lang w:val="kk-KZ"/>
        </w:rPr>
      </w:pPr>
    </w:p>
    <w:p w:rsidR="0017310C" w:rsidRPr="0062298C" w:rsidRDefault="0017310C" w:rsidP="0017310C">
      <w:pPr>
        <w:rPr>
          <w:b/>
          <w:color w:val="000000"/>
          <w:spacing w:val="7"/>
          <w:sz w:val="28"/>
          <w:szCs w:val="28"/>
          <w:lang w:val="kk-KZ"/>
        </w:rPr>
      </w:pPr>
    </w:p>
    <w:p w:rsidR="0017310C" w:rsidRPr="0062298C" w:rsidRDefault="0017310C" w:rsidP="0017310C">
      <w:pPr>
        <w:rPr>
          <w:b/>
          <w:color w:val="000000"/>
          <w:spacing w:val="7"/>
          <w:sz w:val="28"/>
          <w:szCs w:val="28"/>
          <w:lang w:val="kk-KZ"/>
        </w:rPr>
      </w:pPr>
    </w:p>
    <w:p w:rsidR="0017310C" w:rsidRDefault="0062298C" w:rsidP="0017310C">
      <w:pPr>
        <w:jc w:val="center"/>
        <w:rPr>
          <w:b/>
          <w:color w:val="000000"/>
          <w:spacing w:val="7"/>
          <w:sz w:val="28"/>
          <w:szCs w:val="28"/>
          <w:lang w:val="kk-KZ"/>
        </w:rPr>
      </w:pPr>
      <w:r w:rsidRPr="0062298C">
        <w:rPr>
          <w:b/>
          <w:color w:val="000000"/>
          <w:spacing w:val="7"/>
          <w:sz w:val="28"/>
          <w:szCs w:val="28"/>
          <w:lang w:val="kk-KZ"/>
        </w:rPr>
        <w:t>ӘЛЕУМЕТТІК БІЛІМ БЕРУ ӘДІСІ</w:t>
      </w:r>
    </w:p>
    <w:p w:rsidR="0062298C" w:rsidRPr="0062298C" w:rsidRDefault="0062298C" w:rsidP="0017310C">
      <w:pPr>
        <w:jc w:val="center"/>
        <w:rPr>
          <w:b/>
          <w:color w:val="000000"/>
          <w:spacing w:val="7"/>
          <w:sz w:val="28"/>
          <w:szCs w:val="28"/>
          <w:lang w:val="kk-KZ"/>
        </w:rPr>
      </w:pPr>
    </w:p>
    <w:p w:rsidR="0017310C" w:rsidRDefault="0062298C" w:rsidP="0017310C">
      <w:pPr>
        <w:jc w:val="center"/>
        <w:rPr>
          <w:b/>
          <w:sz w:val="28"/>
          <w:szCs w:val="28"/>
          <w:lang w:val="kk-KZ"/>
        </w:rPr>
      </w:pPr>
      <w:r w:rsidRPr="0062298C">
        <w:rPr>
          <w:b/>
          <w:sz w:val="28"/>
          <w:szCs w:val="28"/>
          <w:lang w:val="kk-KZ"/>
        </w:rPr>
        <w:t>Пәннің оқу-әдістемелік кешені</w:t>
      </w:r>
    </w:p>
    <w:p w:rsidR="0062298C" w:rsidRDefault="0062298C" w:rsidP="0062298C">
      <w:pPr>
        <w:rPr>
          <w:b/>
          <w:sz w:val="28"/>
          <w:szCs w:val="28"/>
          <w:lang w:val="kk-KZ"/>
        </w:rPr>
      </w:pPr>
    </w:p>
    <w:p w:rsidR="0062298C" w:rsidRPr="0062298C" w:rsidRDefault="0062298C" w:rsidP="0017310C">
      <w:pPr>
        <w:jc w:val="center"/>
        <w:rPr>
          <w:b/>
          <w:sz w:val="28"/>
          <w:szCs w:val="28"/>
          <w:lang w:val="kk-KZ"/>
        </w:rPr>
      </w:pPr>
    </w:p>
    <w:p w:rsidR="0017310C" w:rsidRDefault="0062298C" w:rsidP="0017310C">
      <w:pPr>
        <w:jc w:val="center"/>
        <w:rPr>
          <w:sz w:val="28"/>
          <w:szCs w:val="28"/>
          <w:lang w:val="kk-KZ"/>
        </w:rPr>
      </w:pPr>
      <w:r w:rsidRPr="0062298C">
        <w:rPr>
          <w:sz w:val="28"/>
          <w:szCs w:val="28"/>
          <w:lang w:val="kk-KZ"/>
        </w:rPr>
        <w:t>Магистранттарға арналған</w:t>
      </w:r>
    </w:p>
    <w:p w:rsidR="0062298C" w:rsidRPr="0062298C" w:rsidRDefault="0062298C" w:rsidP="0017310C">
      <w:pPr>
        <w:jc w:val="center"/>
        <w:rPr>
          <w:sz w:val="28"/>
          <w:szCs w:val="28"/>
          <w:lang w:val="kk-KZ"/>
        </w:rPr>
      </w:pPr>
    </w:p>
    <w:p w:rsidR="0017310C" w:rsidRPr="00040C7C" w:rsidRDefault="0062298C" w:rsidP="0017310C">
      <w:pPr>
        <w:jc w:val="center"/>
        <w:rPr>
          <w:sz w:val="28"/>
          <w:szCs w:val="28"/>
        </w:rPr>
      </w:pPr>
      <w:r w:rsidRPr="0062298C">
        <w:rPr>
          <w:sz w:val="28"/>
          <w:szCs w:val="28"/>
        </w:rPr>
        <w:t>Мамандығы - 6M020300 - Тарих</w:t>
      </w:r>
    </w:p>
    <w:p w:rsidR="0017310C" w:rsidRPr="00040C7C" w:rsidRDefault="0017310C" w:rsidP="0017310C">
      <w:pPr>
        <w:pStyle w:val="1"/>
        <w:ind w:left="18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jc w:val="center"/>
        <w:rPr>
          <w:b/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Pr="00040C7C" w:rsidRDefault="0017310C" w:rsidP="0017310C">
      <w:pPr>
        <w:rPr>
          <w:sz w:val="28"/>
          <w:szCs w:val="28"/>
        </w:rPr>
      </w:pPr>
    </w:p>
    <w:p w:rsidR="0017310C" w:rsidRDefault="0017310C" w:rsidP="0017310C">
      <w:pPr>
        <w:jc w:val="center"/>
        <w:rPr>
          <w:sz w:val="28"/>
          <w:szCs w:val="28"/>
        </w:rPr>
      </w:pPr>
    </w:p>
    <w:p w:rsidR="0017310C" w:rsidRDefault="0017310C" w:rsidP="0017310C">
      <w:pPr>
        <w:jc w:val="center"/>
        <w:rPr>
          <w:sz w:val="28"/>
          <w:szCs w:val="28"/>
        </w:rPr>
      </w:pPr>
    </w:p>
    <w:p w:rsidR="0017310C" w:rsidRDefault="0062298C" w:rsidP="0017310C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Қ</w:t>
      </w:r>
      <w:r w:rsidR="0017310C" w:rsidRPr="00040C7C">
        <w:rPr>
          <w:sz w:val="28"/>
          <w:szCs w:val="28"/>
        </w:rPr>
        <w:t>останай, 2018</w:t>
      </w:r>
    </w:p>
    <w:p w:rsidR="0017310C" w:rsidRDefault="0017310C" w:rsidP="0017310C">
      <w:pPr>
        <w:rPr>
          <w:sz w:val="28"/>
          <w:szCs w:val="28"/>
        </w:rPr>
      </w:pPr>
    </w:p>
    <w:p w:rsidR="0017310C" w:rsidRPr="00B512C4" w:rsidRDefault="0062298C" w:rsidP="0017310C">
      <w:pPr>
        <w:rPr>
          <w:sz w:val="28"/>
          <w:szCs w:val="28"/>
        </w:rPr>
      </w:pPr>
      <w:r w:rsidRPr="0062298C">
        <w:rPr>
          <w:sz w:val="28"/>
          <w:szCs w:val="28"/>
        </w:rPr>
        <w:t>Құрастырған:</w:t>
      </w:r>
    </w:p>
    <w:p w:rsidR="0017310C" w:rsidRPr="00B512C4" w:rsidRDefault="0017310C" w:rsidP="0017310C">
      <w:pPr>
        <w:rPr>
          <w:sz w:val="28"/>
          <w:szCs w:val="28"/>
        </w:rPr>
      </w:pPr>
      <w:r w:rsidRPr="00B512C4">
        <w:rPr>
          <w:sz w:val="28"/>
          <w:szCs w:val="28"/>
        </w:rPr>
        <w:t xml:space="preserve">Колдыбаев С.А. </w:t>
      </w:r>
      <w:r>
        <w:rPr>
          <w:sz w:val="28"/>
          <w:szCs w:val="28"/>
        </w:rPr>
        <w:t>–</w:t>
      </w:r>
      <w:r w:rsidR="0062298C">
        <w:rPr>
          <w:sz w:val="28"/>
          <w:szCs w:val="28"/>
          <w:lang w:val="kk-KZ"/>
        </w:rPr>
        <w:t>ф.ғ.д</w:t>
      </w:r>
      <w:r w:rsidRPr="00B512C4">
        <w:rPr>
          <w:sz w:val="28"/>
          <w:szCs w:val="28"/>
        </w:rPr>
        <w:t xml:space="preserve">., профессор </w:t>
      </w: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left="7740" w:hanging="7200"/>
        <w:rPr>
          <w:sz w:val="28"/>
          <w:szCs w:val="28"/>
        </w:rPr>
      </w:pPr>
      <w:r w:rsidRPr="00B512C4">
        <w:rPr>
          <w:sz w:val="28"/>
          <w:szCs w:val="28"/>
        </w:rPr>
        <w:t xml:space="preserve"> </w:t>
      </w:r>
    </w:p>
    <w:p w:rsidR="0062298C" w:rsidRPr="0062298C" w:rsidRDefault="0062298C" w:rsidP="0062298C">
      <w:pPr>
        <w:jc w:val="both"/>
        <w:rPr>
          <w:sz w:val="28"/>
          <w:szCs w:val="28"/>
        </w:rPr>
      </w:pPr>
      <w:r w:rsidRPr="0062298C">
        <w:rPr>
          <w:sz w:val="28"/>
          <w:szCs w:val="28"/>
        </w:rPr>
        <w:t>Философия кафедрасының отырысында қаралып, ұсынылды</w:t>
      </w:r>
    </w:p>
    <w:p w:rsidR="0017310C" w:rsidRDefault="0062298C" w:rsidP="0062298C">
      <w:pPr>
        <w:jc w:val="both"/>
        <w:rPr>
          <w:sz w:val="28"/>
          <w:szCs w:val="28"/>
        </w:rPr>
      </w:pPr>
      <w:r w:rsidRPr="0062298C">
        <w:rPr>
          <w:sz w:val="28"/>
          <w:szCs w:val="28"/>
        </w:rPr>
        <w:t>____________ 2018 жылғы № 6 хаттама</w:t>
      </w:r>
    </w:p>
    <w:p w:rsidR="0062298C" w:rsidRDefault="0062298C" w:rsidP="0062298C">
      <w:pPr>
        <w:jc w:val="both"/>
        <w:rPr>
          <w:sz w:val="28"/>
          <w:szCs w:val="28"/>
        </w:rPr>
      </w:pPr>
    </w:p>
    <w:p w:rsidR="0017310C" w:rsidRPr="00B512C4" w:rsidRDefault="0017310C" w:rsidP="0017310C">
      <w:pPr>
        <w:jc w:val="both"/>
        <w:rPr>
          <w:sz w:val="28"/>
          <w:szCs w:val="28"/>
        </w:rPr>
      </w:pPr>
    </w:p>
    <w:p w:rsidR="0017310C" w:rsidRPr="00B512C4" w:rsidRDefault="0017310C" w:rsidP="0017310C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 xml:space="preserve">Зав. кафедрой </w:t>
      </w:r>
      <w:r w:rsidRPr="00B512C4">
        <w:rPr>
          <w:szCs w:val="28"/>
          <w:u w:val="none"/>
        </w:rPr>
        <w:t>философии                                                                С. Колдыбаев</w:t>
      </w:r>
      <w:r w:rsidRPr="00B512C4">
        <w:rPr>
          <w:szCs w:val="28"/>
        </w:rPr>
        <w:t xml:space="preserve"> </w:t>
      </w:r>
    </w:p>
    <w:p w:rsidR="0017310C" w:rsidRPr="00B512C4" w:rsidRDefault="0017310C" w:rsidP="0017310C">
      <w:pPr>
        <w:ind w:left="1416" w:firstLine="708"/>
        <w:rPr>
          <w:color w:val="FF0000"/>
          <w:sz w:val="28"/>
          <w:szCs w:val="28"/>
        </w:rPr>
      </w:pPr>
    </w:p>
    <w:p w:rsidR="0017310C" w:rsidRDefault="0017310C" w:rsidP="0017310C">
      <w:pPr>
        <w:jc w:val="both"/>
        <w:rPr>
          <w:sz w:val="28"/>
          <w:szCs w:val="28"/>
        </w:rPr>
      </w:pPr>
      <w:r w:rsidRPr="00B512C4">
        <w:rPr>
          <w:sz w:val="28"/>
          <w:szCs w:val="28"/>
        </w:rPr>
        <w:t xml:space="preserve">  </w:t>
      </w:r>
    </w:p>
    <w:p w:rsidR="0017310C" w:rsidRPr="00B512C4" w:rsidRDefault="0017310C" w:rsidP="0017310C">
      <w:pPr>
        <w:jc w:val="both"/>
        <w:rPr>
          <w:sz w:val="28"/>
          <w:szCs w:val="28"/>
        </w:rPr>
      </w:pPr>
      <w:r w:rsidRPr="00B512C4">
        <w:rPr>
          <w:sz w:val="28"/>
          <w:szCs w:val="28"/>
        </w:rPr>
        <w:t xml:space="preserve">                      </w:t>
      </w:r>
    </w:p>
    <w:p w:rsidR="0062298C" w:rsidRPr="0062298C" w:rsidRDefault="0062298C" w:rsidP="0062298C">
      <w:pPr>
        <w:jc w:val="both"/>
        <w:rPr>
          <w:sz w:val="28"/>
          <w:szCs w:val="28"/>
        </w:rPr>
      </w:pPr>
      <w:r w:rsidRPr="0062298C">
        <w:rPr>
          <w:sz w:val="28"/>
          <w:szCs w:val="28"/>
        </w:rPr>
        <w:t>Гуманитарлық-әлеуметтік факультетінің Әдістемелік кеңесі мақұлдады</w:t>
      </w:r>
    </w:p>
    <w:p w:rsidR="0017310C" w:rsidRDefault="0062298C" w:rsidP="0062298C">
      <w:pPr>
        <w:jc w:val="both"/>
        <w:rPr>
          <w:sz w:val="28"/>
          <w:szCs w:val="28"/>
        </w:rPr>
      </w:pPr>
      <w:r w:rsidRPr="0062298C">
        <w:rPr>
          <w:sz w:val="28"/>
          <w:szCs w:val="28"/>
        </w:rPr>
        <w:t>_________ 2018 жылғы № 6 хаттама</w:t>
      </w:r>
    </w:p>
    <w:p w:rsidR="0062298C" w:rsidRDefault="0062298C" w:rsidP="0062298C">
      <w:pPr>
        <w:rPr>
          <w:sz w:val="28"/>
          <w:szCs w:val="28"/>
        </w:rPr>
      </w:pPr>
    </w:p>
    <w:p w:rsidR="0062298C" w:rsidRDefault="0062298C" w:rsidP="0062298C">
      <w:pPr>
        <w:rPr>
          <w:sz w:val="28"/>
          <w:szCs w:val="28"/>
        </w:rPr>
      </w:pPr>
    </w:p>
    <w:p w:rsidR="0062298C" w:rsidRDefault="0062298C" w:rsidP="0062298C">
      <w:pPr>
        <w:rPr>
          <w:sz w:val="28"/>
          <w:szCs w:val="28"/>
        </w:rPr>
      </w:pPr>
    </w:p>
    <w:p w:rsidR="0062298C" w:rsidRDefault="0062298C" w:rsidP="0062298C">
      <w:pPr>
        <w:rPr>
          <w:sz w:val="28"/>
          <w:szCs w:val="28"/>
        </w:rPr>
      </w:pPr>
      <w:r w:rsidRPr="0062298C">
        <w:rPr>
          <w:sz w:val="28"/>
          <w:szCs w:val="28"/>
        </w:rPr>
        <w:t xml:space="preserve">Мемлекеттік әлеуметтік қызмет Әдістемелік кеңесінің төрағасы </w:t>
      </w:r>
    </w:p>
    <w:p w:rsidR="0062298C" w:rsidRDefault="0062298C" w:rsidP="0017310C">
      <w:pPr>
        <w:ind w:firstLine="540"/>
        <w:rPr>
          <w:sz w:val="28"/>
          <w:szCs w:val="28"/>
        </w:rPr>
      </w:pPr>
    </w:p>
    <w:p w:rsidR="0017310C" w:rsidRPr="00B512C4" w:rsidRDefault="0062298C" w:rsidP="0062298C">
      <w:pPr>
        <w:ind w:firstLine="540"/>
        <w:jc w:val="right"/>
        <w:rPr>
          <w:sz w:val="28"/>
          <w:szCs w:val="28"/>
        </w:rPr>
      </w:pPr>
      <w:r w:rsidRPr="0062298C">
        <w:rPr>
          <w:sz w:val="28"/>
          <w:szCs w:val="28"/>
        </w:rPr>
        <w:t>А. Нұрсейітов</w:t>
      </w: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B512C4" w:rsidRDefault="0017310C" w:rsidP="0017310C">
      <w:pPr>
        <w:ind w:firstLine="540"/>
        <w:rPr>
          <w:sz w:val="28"/>
          <w:szCs w:val="28"/>
        </w:rPr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firstLine="540"/>
      </w:pPr>
    </w:p>
    <w:p w:rsidR="0017310C" w:rsidRPr="00D1262D" w:rsidRDefault="0017310C" w:rsidP="0017310C">
      <w:pPr>
        <w:ind w:left="-540" w:firstLine="1080"/>
        <w:jc w:val="center"/>
        <w:rPr>
          <w:b/>
        </w:rPr>
      </w:pPr>
      <w:r w:rsidRPr="00D1262D">
        <w:rPr>
          <w:b/>
        </w:rPr>
        <w:t>УМКД</w:t>
      </w:r>
      <w:r w:rsidR="0062298C" w:rsidRPr="0062298C">
        <w:rPr>
          <w:b/>
          <w:lang w:val="kk-KZ"/>
        </w:rPr>
        <w:t xml:space="preserve"> </w:t>
      </w:r>
      <w:r w:rsidR="0062298C">
        <w:rPr>
          <w:b/>
          <w:lang w:val="kk-KZ"/>
        </w:rPr>
        <w:t>мазмұны</w:t>
      </w:r>
    </w:p>
    <w:tbl>
      <w:tblPr>
        <w:tblpPr w:leftFromText="180" w:rightFromText="180" w:vertAnchor="text" w:horzAnchor="margin" w:tblpXSpec="center" w:tblpY="22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76"/>
        <w:gridCol w:w="2464"/>
      </w:tblGrid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№ п/п</w:t>
            </w:r>
          </w:p>
        </w:tc>
        <w:tc>
          <w:tcPr>
            <w:tcW w:w="6176" w:type="dxa"/>
          </w:tcPr>
          <w:p w:rsidR="0017310C" w:rsidRPr="0062298C" w:rsidRDefault="0062298C" w:rsidP="00C733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Құжаттар тізімі</w:t>
            </w:r>
          </w:p>
        </w:tc>
        <w:tc>
          <w:tcPr>
            <w:tcW w:w="2464" w:type="dxa"/>
          </w:tcPr>
          <w:p w:rsidR="0017310C" w:rsidRPr="0062298C" w:rsidRDefault="0062298C" w:rsidP="00C733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Ескерту 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</w:t>
            </w:r>
          </w:p>
        </w:tc>
        <w:tc>
          <w:tcPr>
            <w:tcW w:w="6176" w:type="dxa"/>
          </w:tcPr>
          <w:p w:rsidR="0017310C" w:rsidRPr="00D1262D" w:rsidRDefault="0062298C" w:rsidP="00C733F7">
            <w:r w:rsidRPr="0062298C">
              <w:t>Типтік оқу бағдарламасы (көшірме)</w:t>
            </w:r>
          </w:p>
        </w:tc>
        <w:tc>
          <w:tcPr>
            <w:tcW w:w="2464" w:type="dxa"/>
          </w:tcPr>
          <w:p w:rsidR="0017310C" w:rsidRPr="00D1262D" w:rsidRDefault="00D37DF6" w:rsidP="00D37DF6">
            <w:pPr>
              <w:jc w:val="both"/>
            </w:pPr>
            <w:r w:rsidRPr="00D37DF6">
              <w:t>08-08</w:t>
            </w:r>
            <w:r>
              <w:rPr>
                <w:lang w:val="kk-KZ"/>
              </w:rPr>
              <w:t xml:space="preserve"> </w:t>
            </w:r>
            <w:bookmarkStart w:id="0" w:name="_GoBack"/>
            <w:bookmarkEnd w:id="0"/>
            <w:r w:rsidRPr="00D37DF6">
              <w:t>қалтасын қараңыз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2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Пәннің жұмыс оқу жоспары</w:t>
            </w:r>
          </w:p>
        </w:tc>
        <w:tc>
          <w:tcPr>
            <w:tcW w:w="2464" w:type="dxa"/>
          </w:tcPr>
          <w:p w:rsidR="0017310C" w:rsidRPr="00D37DF6" w:rsidRDefault="00D37DF6" w:rsidP="00C733F7">
            <w:pPr>
              <w:rPr>
                <w:lang w:val="kk-KZ"/>
              </w:rPr>
            </w:pPr>
            <w:r>
              <w:rPr>
                <w:lang w:val="kk-KZ"/>
              </w:rPr>
              <w:t>кафедрада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3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Студенттің пәні бойынша оқу бағдарламасы (Syllabus)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4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Пән бойынша тапсырмаларды орындау және тапсыру кестесі</w:t>
            </w:r>
          </w:p>
        </w:tc>
        <w:tc>
          <w:tcPr>
            <w:tcW w:w="2464" w:type="dxa"/>
          </w:tcPr>
          <w:p w:rsidR="0017310C" w:rsidRPr="00D1262D" w:rsidRDefault="00D37DF6" w:rsidP="00C733F7">
            <w:r w:rsidRPr="00D37DF6">
              <w:t>силлабуста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5</w:t>
            </w:r>
          </w:p>
        </w:tc>
        <w:tc>
          <w:tcPr>
            <w:tcW w:w="6176" w:type="dxa"/>
          </w:tcPr>
          <w:p w:rsidR="0017310C" w:rsidRPr="00D1262D" w:rsidRDefault="00D42F1A" w:rsidP="00C733F7">
            <w:r>
              <w:t>Пәннің оқу-әдістемені</w:t>
            </w:r>
            <w:r w:rsidRPr="00D42F1A">
              <w:t xml:space="preserve"> қамтамасыз ету картасы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6</w:t>
            </w:r>
          </w:p>
        </w:tc>
        <w:tc>
          <w:tcPr>
            <w:tcW w:w="6176" w:type="dxa"/>
          </w:tcPr>
          <w:p w:rsidR="0017310C" w:rsidRPr="00D1262D" w:rsidRDefault="00D42F1A" w:rsidP="00C733F7">
            <w:pPr>
              <w:jc w:val="both"/>
            </w:pPr>
            <w:r w:rsidRPr="00D42F1A">
              <w:t>Дәріс кешені (лекциялар, иллюстрациялық және үлестірме тезистер, ұсынылған әдебиеттер тізімі)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7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Практикалық семинарларға арналған жоспарлар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8</w:t>
            </w:r>
          </w:p>
        </w:tc>
        <w:tc>
          <w:tcPr>
            <w:tcW w:w="6176" w:type="dxa"/>
          </w:tcPr>
          <w:p w:rsidR="0017310C" w:rsidRPr="00D1262D" w:rsidRDefault="00D42F1A" w:rsidP="00C733F7">
            <w:pPr>
              <w:jc w:val="both"/>
            </w:pPr>
            <w:r w:rsidRPr="00D42F1A">
              <w:t>Пәндерді оқу бойынша әдістемелік ұсынымдар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9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Стандартты есептеулер, зертханалық жұмыстар, есептеу және графикалық жұмыстар, курстық жобалар (жұмыстар) бойынша әдістемелік нұсқаулар мен әдістемелік нұсқаулар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 xml:space="preserve">Раб. уч. планом не предусмотрены 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10</w:t>
            </w:r>
          </w:p>
        </w:tc>
        <w:tc>
          <w:tcPr>
            <w:tcW w:w="6176" w:type="dxa"/>
          </w:tcPr>
          <w:p w:rsidR="0017310C" w:rsidRPr="00D1262D" w:rsidRDefault="00D42F1A" w:rsidP="00D42F1A">
            <w:pPr>
              <w:jc w:val="both"/>
            </w:pPr>
            <w:r w:rsidRPr="00D42F1A">
              <w:t xml:space="preserve">Студенттердің өзіндік жұмысына арналған материалдар (үй тапсырмаларының мәтіндері, өзіндік бақылау материалдары, ағымдағы жұмыс түрлерін орындауға арналған тапсырмалар, рефераттар және басқа да үй тапсырмалары, еңбек қарқындылығы мен әдебиеттер </w:t>
            </w:r>
            <w:r>
              <w:rPr>
                <w:lang w:val="kk-KZ"/>
              </w:rPr>
              <w:t>тізімі</w:t>
            </w:r>
            <w:r w:rsidRPr="00D42F1A">
              <w:t>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11</w:t>
            </w:r>
          </w:p>
        </w:tc>
        <w:tc>
          <w:tcPr>
            <w:tcW w:w="6176" w:type="dxa"/>
          </w:tcPr>
          <w:p w:rsidR="0017310C" w:rsidRPr="00D1262D" w:rsidRDefault="00D42F1A" w:rsidP="00C733F7">
            <w:pPr>
              <w:jc w:val="both"/>
            </w:pPr>
            <w:r w:rsidRPr="00D42F1A">
              <w:t>Оқушылардың оқу жетістіктерін бақылау және бағалау үшін материалдар (жазбаша бақылау тапсырмалары, тест тапсырмалары, шекаралық бақылау сұрақтары, емтихан билеттері және т.б.)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12</w:t>
            </w:r>
          </w:p>
        </w:tc>
        <w:tc>
          <w:tcPr>
            <w:tcW w:w="6176" w:type="dxa"/>
          </w:tcPr>
          <w:p w:rsidR="0017310C" w:rsidRPr="00D1262D" w:rsidRDefault="00D42F1A" w:rsidP="00C733F7">
            <w:r w:rsidRPr="00D42F1A">
              <w:t>Оқу сабақтарының бағдарламалық және мультимедиалық сүйемелдеуі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13</w:t>
            </w:r>
          </w:p>
        </w:tc>
        <w:tc>
          <w:tcPr>
            <w:tcW w:w="6176" w:type="dxa"/>
          </w:tcPr>
          <w:p w:rsidR="0017310C" w:rsidRPr="00D1262D" w:rsidRDefault="00D42F1A" w:rsidP="00D42F1A">
            <w:pPr>
              <w:jc w:val="both"/>
            </w:pPr>
            <w:r w:rsidRPr="00D42F1A">
              <w:t xml:space="preserve">Арнайы аудиториялар, </w:t>
            </w:r>
            <w:r>
              <w:rPr>
                <w:lang w:val="kk-KZ"/>
              </w:rPr>
              <w:t xml:space="preserve">кабинеттер </w:t>
            </w:r>
            <w:r w:rsidRPr="00D42F1A">
              <w:t>, зертханалар тізімі</w:t>
            </w:r>
          </w:p>
        </w:tc>
        <w:tc>
          <w:tcPr>
            <w:tcW w:w="2464" w:type="dxa"/>
          </w:tcPr>
          <w:p w:rsidR="0017310C" w:rsidRPr="00D1262D" w:rsidRDefault="0017310C" w:rsidP="00C733F7">
            <w:r w:rsidRPr="00D1262D">
              <w:t xml:space="preserve">213 </w:t>
            </w:r>
            <w:r w:rsidR="00D42F1A">
              <w:t xml:space="preserve"> </w:t>
            </w:r>
            <w:r w:rsidR="00D42F1A" w:rsidRPr="00D42F1A">
              <w:t>бас ғимарат</w:t>
            </w:r>
          </w:p>
        </w:tc>
      </w:tr>
      <w:tr w:rsidR="0017310C" w:rsidRPr="00D1262D" w:rsidTr="00C733F7">
        <w:tc>
          <w:tcPr>
            <w:tcW w:w="648" w:type="dxa"/>
          </w:tcPr>
          <w:p w:rsidR="0017310C" w:rsidRPr="00D1262D" w:rsidRDefault="0017310C" w:rsidP="00C733F7">
            <w:pPr>
              <w:jc w:val="center"/>
            </w:pPr>
            <w:r w:rsidRPr="00D1262D">
              <w:t>14</w:t>
            </w:r>
          </w:p>
        </w:tc>
        <w:tc>
          <w:tcPr>
            <w:tcW w:w="6176" w:type="dxa"/>
          </w:tcPr>
          <w:p w:rsidR="0017310C" w:rsidRPr="00D42F1A" w:rsidRDefault="00D42F1A" w:rsidP="00C733F7">
            <w:pPr>
              <w:rPr>
                <w:lang w:val="kk-KZ"/>
              </w:rPr>
            </w:pPr>
            <w:r>
              <w:rPr>
                <w:lang w:val="kk-KZ"/>
              </w:rPr>
              <w:t>Студенттерге арналған УМКД</w:t>
            </w:r>
          </w:p>
        </w:tc>
        <w:tc>
          <w:tcPr>
            <w:tcW w:w="2464" w:type="dxa"/>
          </w:tcPr>
          <w:p w:rsidR="0017310C" w:rsidRPr="00D1262D" w:rsidRDefault="0017310C" w:rsidP="00C733F7"/>
        </w:tc>
      </w:tr>
    </w:tbl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Pr="00D1262D" w:rsidRDefault="0017310C" w:rsidP="0017310C">
      <w:pPr>
        <w:ind w:right="-458"/>
        <w:rPr>
          <w:caps/>
          <w:spacing w:val="-10"/>
        </w:rPr>
      </w:pPr>
    </w:p>
    <w:p w:rsidR="0017310C" w:rsidRDefault="0017310C" w:rsidP="0017310C">
      <w:pPr>
        <w:ind w:right="-458"/>
        <w:rPr>
          <w:caps/>
          <w:spacing w:val="-10"/>
        </w:rPr>
      </w:pPr>
    </w:p>
    <w:p w:rsidR="0017310C" w:rsidRDefault="0017310C" w:rsidP="0017310C">
      <w:pPr>
        <w:ind w:right="-458"/>
        <w:rPr>
          <w:caps/>
          <w:spacing w:val="-10"/>
        </w:rPr>
      </w:pPr>
    </w:p>
    <w:p w:rsidR="0018032C" w:rsidRDefault="0018032C"/>
    <w:sectPr w:rsidR="00180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28F" w:rsidRDefault="0088328F" w:rsidP="0017310C">
      <w:r>
        <w:separator/>
      </w:r>
    </w:p>
  </w:endnote>
  <w:endnote w:type="continuationSeparator" w:id="0">
    <w:p w:rsidR="0088328F" w:rsidRDefault="0088328F" w:rsidP="001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28F" w:rsidRDefault="0088328F" w:rsidP="0017310C">
      <w:r>
        <w:separator/>
      </w:r>
    </w:p>
  </w:footnote>
  <w:footnote w:type="continuationSeparator" w:id="0">
    <w:p w:rsidR="0088328F" w:rsidRDefault="0088328F" w:rsidP="00173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0C"/>
    <w:rsid w:val="0012742C"/>
    <w:rsid w:val="0017310C"/>
    <w:rsid w:val="0018032C"/>
    <w:rsid w:val="0062298C"/>
    <w:rsid w:val="0088328F"/>
    <w:rsid w:val="00D37DF6"/>
    <w:rsid w:val="00D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3AAD"/>
  <w15:docId w15:val="{8AC422D8-4B9F-424F-ACB5-9C9EA2DB7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31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7310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7310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1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731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310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31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3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2</cp:revision>
  <dcterms:created xsi:type="dcterms:W3CDTF">2018-06-19T12:00:00Z</dcterms:created>
  <dcterms:modified xsi:type="dcterms:W3CDTF">2018-09-10T14:14:00Z</dcterms:modified>
</cp:coreProperties>
</file>